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92E6"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Voor Waterschap de Dommel zijn wij op zoek naar een Procesleider Gebiedsproces </w:t>
      </w:r>
      <w:proofErr w:type="spellStart"/>
      <w:r w:rsidRPr="002F3CD1">
        <w:rPr>
          <w:rFonts w:ascii="Arial" w:eastAsia="Times New Roman" w:hAnsi="Arial" w:cs="Arial"/>
          <w:color w:val="212529"/>
          <w:kern w:val="0"/>
          <w:sz w:val="24"/>
          <w:szCs w:val="24"/>
          <w:lang w:eastAsia="nl-NL"/>
          <w14:ligatures w14:val="none"/>
        </w:rPr>
        <w:t>Sonse</w:t>
      </w:r>
      <w:proofErr w:type="spellEnd"/>
      <w:r w:rsidRPr="002F3CD1">
        <w:rPr>
          <w:rFonts w:ascii="Arial" w:eastAsia="Times New Roman" w:hAnsi="Arial" w:cs="Arial"/>
          <w:color w:val="212529"/>
          <w:kern w:val="0"/>
          <w:sz w:val="24"/>
          <w:szCs w:val="24"/>
          <w:lang w:eastAsia="nl-NL"/>
          <w14:ligatures w14:val="none"/>
        </w:rPr>
        <w:t xml:space="preserve"> Heide. Het gebiedsproces </w:t>
      </w:r>
      <w:proofErr w:type="spellStart"/>
      <w:r w:rsidRPr="002F3CD1">
        <w:rPr>
          <w:rFonts w:ascii="Arial" w:eastAsia="Times New Roman" w:hAnsi="Arial" w:cs="Arial"/>
          <w:color w:val="212529"/>
          <w:kern w:val="0"/>
          <w:sz w:val="24"/>
          <w:szCs w:val="24"/>
          <w:lang w:eastAsia="nl-NL"/>
          <w14:ligatures w14:val="none"/>
        </w:rPr>
        <w:t>Sonse</w:t>
      </w:r>
      <w:proofErr w:type="spellEnd"/>
      <w:r w:rsidRPr="002F3CD1">
        <w:rPr>
          <w:rFonts w:ascii="Arial" w:eastAsia="Times New Roman" w:hAnsi="Arial" w:cs="Arial"/>
          <w:color w:val="212529"/>
          <w:kern w:val="0"/>
          <w:sz w:val="24"/>
          <w:szCs w:val="24"/>
          <w:lang w:eastAsia="nl-NL"/>
          <w14:ligatures w14:val="none"/>
        </w:rPr>
        <w:t xml:space="preserve"> Heide is gestart in november 2015. In 2016 hebben twee bijeenkomsten met de stakeholders plaatsgevonden, waarbij is gezocht naar een duurzame oplossing voor de lozing van het bedrijf </w:t>
      </w:r>
      <w:proofErr w:type="spellStart"/>
      <w:r w:rsidRPr="002F3CD1">
        <w:rPr>
          <w:rFonts w:ascii="Arial" w:eastAsia="Times New Roman" w:hAnsi="Arial" w:cs="Arial"/>
          <w:color w:val="212529"/>
          <w:kern w:val="0"/>
          <w:sz w:val="24"/>
          <w:szCs w:val="24"/>
          <w:lang w:eastAsia="nl-NL"/>
          <w14:ligatures w14:val="none"/>
        </w:rPr>
        <w:t>Rendac</w:t>
      </w:r>
      <w:proofErr w:type="spellEnd"/>
      <w:r w:rsidRPr="002F3CD1">
        <w:rPr>
          <w:rFonts w:ascii="Arial" w:eastAsia="Times New Roman" w:hAnsi="Arial" w:cs="Arial"/>
          <w:color w:val="212529"/>
          <w:kern w:val="0"/>
          <w:sz w:val="24"/>
          <w:szCs w:val="24"/>
          <w:lang w:eastAsia="nl-NL"/>
          <w14:ligatures w14:val="none"/>
        </w:rPr>
        <w:t>. </w:t>
      </w:r>
    </w:p>
    <w:p w14:paraId="1B51515B"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i/>
          <w:iCs/>
          <w:color w:val="212529"/>
          <w:kern w:val="0"/>
          <w:sz w:val="24"/>
          <w:szCs w:val="24"/>
          <w:lang w:eastAsia="nl-NL"/>
          <w14:ligatures w14:val="none"/>
        </w:rPr>
        <w:t>In schema:</w:t>
      </w:r>
    </w:p>
    <w:p w14:paraId="19AAD4B2"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7-04-2016 Start gebiedsproces: 1e bijeenkomst met stakeholders</w:t>
      </w:r>
      <w:r w:rsidRPr="002F3CD1">
        <w:rPr>
          <w:rFonts w:ascii="Arial" w:eastAsia="Times New Roman" w:hAnsi="Arial" w:cs="Arial"/>
          <w:color w:val="212529"/>
          <w:kern w:val="0"/>
          <w:sz w:val="24"/>
          <w:szCs w:val="24"/>
          <w:lang w:eastAsia="nl-NL"/>
          <w14:ligatures w14:val="none"/>
        </w:rPr>
        <w:br/>
        <w:t>30-08-2016 2e bijeenkomst met stakeholders: kansrijke opties in kaart gebracht</w:t>
      </w:r>
      <w:r w:rsidRPr="002F3CD1">
        <w:rPr>
          <w:rFonts w:ascii="Arial" w:eastAsia="Times New Roman" w:hAnsi="Arial" w:cs="Arial"/>
          <w:color w:val="212529"/>
          <w:kern w:val="0"/>
          <w:sz w:val="24"/>
          <w:szCs w:val="24"/>
          <w:lang w:eastAsia="nl-NL"/>
          <w14:ligatures w14:val="none"/>
        </w:rPr>
        <w:br/>
        <w:t xml:space="preserve">22-02-2018 Keuze om optie kanaal verder uit te werken in BC </w:t>
      </w:r>
      <w:proofErr w:type="spellStart"/>
      <w:r w:rsidRPr="002F3CD1">
        <w:rPr>
          <w:rFonts w:ascii="Arial" w:eastAsia="Times New Roman" w:hAnsi="Arial" w:cs="Arial"/>
          <w:color w:val="212529"/>
          <w:kern w:val="0"/>
          <w:sz w:val="24"/>
          <w:szCs w:val="24"/>
          <w:lang w:eastAsia="nl-NL"/>
          <w14:ligatures w14:val="none"/>
        </w:rPr>
        <w:t>Watak</w:t>
      </w:r>
      <w:proofErr w:type="spellEnd"/>
      <w:r w:rsidRPr="002F3CD1">
        <w:rPr>
          <w:rFonts w:ascii="Arial" w:eastAsia="Times New Roman" w:hAnsi="Arial" w:cs="Arial"/>
          <w:color w:val="212529"/>
          <w:kern w:val="0"/>
          <w:sz w:val="24"/>
          <w:szCs w:val="24"/>
          <w:lang w:eastAsia="nl-NL"/>
          <w14:ligatures w14:val="none"/>
        </w:rPr>
        <w:br/>
        <w:t>2018-2020 Verkenning met RWS naar optie kanaal</w:t>
      </w:r>
      <w:r w:rsidRPr="002F3CD1">
        <w:rPr>
          <w:rFonts w:ascii="Arial" w:eastAsia="Times New Roman" w:hAnsi="Arial" w:cs="Arial"/>
          <w:color w:val="212529"/>
          <w:kern w:val="0"/>
          <w:sz w:val="24"/>
          <w:szCs w:val="24"/>
          <w:lang w:eastAsia="nl-NL"/>
          <w14:ligatures w14:val="none"/>
        </w:rPr>
        <w:br/>
        <w:t>16-12-2020 Escalatie naar minister</w:t>
      </w:r>
      <w:r w:rsidRPr="002F3CD1">
        <w:rPr>
          <w:rFonts w:ascii="Arial" w:eastAsia="Times New Roman" w:hAnsi="Arial" w:cs="Arial"/>
          <w:color w:val="212529"/>
          <w:kern w:val="0"/>
          <w:sz w:val="24"/>
          <w:szCs w:val="24"/>
          <w:lang w:eastAsia="nl-NL"/>
          <w14:ligatures w14:val="none"/>
        </w:rPr>
        <w:br/>
        <w:t xml:space="preserve">2-06-2021 Start Stuurgroep Lozing </w:t>
      </w:r>
      <w:proofErr w:type="spellStart"/>
      <w:r w:rsidRPr="002F3CD1">
        <w:rPr>
          <w:rFonts w:ascii="Arial" w:eastAsia="Times New Roman" w:hAnsi="Arial" w:cs="Arial"/>
          <w:color w:val="212529"/>
          <w:kern w:val="0"/>
          <w:sz w:val="24"/>
          <w:szCs w:val="24"/>
          <w:lang w:eastAsia="nl-NL"/>
          <w14:ligatures w14:val="none"/>
        </w:rPr>
        <w:t>Rendac</w:t>
      </w:r>
      <w:proofErr w:type="spellEnd"/>
      <w:r w:rsidRPr="002F3CD1">
        <w:rPr>
          <w:rFonts w:ascii="Arial" w:eastAsia="Times New Roman" w:hAnsi="Arial" w:cs="Arial"/>
          <w:color w:val="212529"/>
          <w:kern w:val="0"/>
          <w:sz w:val="24"/>
          <w:szCs w:val="24"/>
          <w:lang w:eastAsia="nl-NL"/>
          <w14:ligatures w14:val="none"/>
        </w:rPr>
        <w:br/>
        <w:t xml:space="preserve">24-01-2022 Stuurgroep inclusief </w:t>
      </w:r>
      <w:proofErr w:type="spellStart"/>
      <w:r w:rsidRPr="002F3CD1">
        <w:rPr>
          <w:rFonts w:ascii="Arial" w:eastAsia="Times New Roman" w:hAnsi="Arial" w:cs="Arial"/>
          <w:color w:val="212529"/>
          <w:kern w:val="0"/>
          <w:sz w:val="24"/>
          <w:szCs w:val="24"/>
          <w:lang w:eastAsia="nl-NL"/>
          <w14:ligatures w14:val="none"/>
        </w:rPr>
        <w:t>Rendac</w:t>
      </w:r>
      <w:proofErr w:type="spellEnd"/>
      <w:r w:rsidRPr="002F3CD1">
        <w:rPr>
          <w:rFonts w:ascii="Arial" w:eastAsia="Times New Roman" w:hAnsi="Arial" w:cs="Arial"/>
          <w:color w:val="212529"/>
          <w:kern w:val="0"/>
          <w:sz w:val="24"/>
          <w:szCs w:val="24"/>
          <w:lang w:eastAsia="nl-NL"/>
          <w14:ligatures w14:val="none"/>
        </w:rPr>
        <w:br/>
        <w:t> </w:t>
      </w:r>
    </w:p>
    <w:p w14:paraId="49AE72D3"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b/>
          <w:bCs/>
          <w:color w:val="212529"/>
          <w:kern w:val="0"/>
          <w:sz w:val="24"/>
          <w:szCs w:val="24"/>
          <w:lang w:eastAsia="nl-NL"/>
          <w14:ligatures w14:val="none"/>
        </w:rPr>
        <w:t>Gevraagde rol betreft procesleiding/coördinatie van vier sporen:</w:t>
      </w:r>
    </w:p>
    <w:p w14:paraId="4477F167" w14:textId="77777777" w:rsidR="002F3CD1" w:rsidRPr="002F3CD1" w:rsidRDefault="002F3CD1" w:rsidP="002F3CD1">
      <w:pPr>
        <w:numPr>
          <w:ilvl w:val="0"/>
          <w:numId w:val="1"/>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Zuiveringsproces </w:t>
      </w:r>
      <w:proofErr w:type="spellStart"/>
      <w:r w:rsidRPr="002F3CD1">
        <w:rPr>
          <w:rFonts w:ascii="Arial" w:eastAsia="Times New Roman" w:hAnsi="Arial" w:cs="Arial"/>
          <w:color w:val="212529"/>
          <w:kern w:val="0"/>
          <w:sz w:val="24"/>
          <w:szCs w:val="24"/>
          <w:lang w:eastAsia="nl-NL"/>
          <w14:ligatures w14:val="none"/>
        </w:rPr>
        <w:t>Rendac</w:t>
      </w:r>
      <w:proofErr w:type="spellEnd"/>
      <w:r w:rsidRPr="002F3CD1">
        <w:rPr>
          <w:rFonts w:ascii="Arial" w:eastAsia="Times New Roman" w:hAnsi="Arial" w:cs="Arial"/>
          <w:color w:val="212529"/>
          <w:kern w:val="0"/>
          <w:sz w:val="24"/>
          <w:szCs w:val="24"/>
          <w:lang w:eastAsia="nl-NL"/>
          <w14:ligatures w14:val="none"/>
        </w:rPr>
        <w:t xml:space="preserve"> / de waterfabriek (Verantwoordelijk proces: Innovatie Waterketen)</w:t>
      </w:r>
    </w:p>
    <w:p w14:paraId="4874D3B6" w14:textId="77777777" w:rsidR="002F3CD1" w:rsidRPr="002F3CD1" w:rsidRDefault="002F3CD1" w:rsidP="002F3CD1">
      <w:pPr>
        <w:numPr>
          <w:ilvl w:val="1"/>
          <w:numId w:val="1"/>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Haalbaarheid onderzoek, en indien wenselijk, realiseren van een zuiveringsproces van </w:t>
      </w:r>
      <w:proofErr w:type="spellStart"/>
      <w:r w:rsidRPr="002F3CD1">
        <w:rPr>
          <w:rFonts w:ascii="Arial" w:eastAsia="Times New Roman" w:hAnsi="Arial" w:cs="Arial"/>
          <w:color w:val="212529"/>
          <w:kern w:val="0"/>
          <w:sz w:val="24"/>
          <w:szCs w:val="24"/>
          <w:lang w:eastAsia="nl-NL"/>
          <w14:ligatures w14:val="none"/>
        </w:rPr>
        <w:t>Rendac</w:t>
      </w:r>
      <w:proofErr w:type="spellEnd"/>
      <w:r w:rsidRPr="002F3CD1">
        <w:rPr>
          <w:rFonts w:ascii="Arial" w:eastAsia="Times New Roman" w:hAnsi="Arial" w:cs="Arial"/>
          <w:color w:val="212529"/>
          <w:kern w:val="0"/>
          <w:sz w:val="24"/>
          <w:szCs w:val="24"/>
          <w:lang w:eastAsia="nl-NL"/>
          <w14:ligatures w14:val="none"/>
        </w:rPr>
        <w:t xml:space="preserve"> tot zuiver (drink)water. Naast technische haalbaarheid moet ook de financiering (verdeelsleutel over alle partijen) onderzocht en bestuurlijk voorgelegd worden.</w:t>
      </w:r>
    </w:p>
    <w:p w14:paraId="44EAB80C" w14:textId="77777777" w:rsidR="002F3CD1" w:rsidRPr="002F3CD1" w:rsidRDefault="002F3CD1" w:rsidP="002F3CD1">
      <w:pPr>
        <w:numPr>
          <w:ilvl w:val="0"/>
          <w:numId w:val="1"/>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Herziening vergunning (Verantwoordelijk proces: Vergunningverlening)</w:t>
      </w:r>
    </w:p>
    <w:p w14:paraId="7BA37069" w14:textId="77777777" w:rsidR="002F3CD1" w:rsidRPr="002F3CD1" w:rsidRDefault="002F3CD1" w:rsidP="002F3CD1">
      <w:pPr>
        <w:numPr>
          <w:ilvl w:val="1"/>
          <w:numId w:val="1"/>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Over maximaal 4 jaar dient de vergunning van </w:t>
      </w:r>
      <w:proofErr w:type="spellStart"/>
      <w:r w:rsidRPr="002F3CD1">
        <w:rPr>
          <w:rFonts w:ascii="Arial" w:eastAsia="Times New Roman" w:hAnsi="Arial" w:cs="Arial"/>
          <w:color w:val="212529"/>
          <w:kern w:val="0"/>
          <w:sz w:val="24"/>
          <w:szCs w:val="24"/>
          <w:lang w:eastAsia="nl-NL"/>
          <w14:ligatures w14:val="none"/>
        </w:rPr>
        <w:t>Rendac</w:t>
      </w:r>
      <w:proofErr w:type="spellEnd"/>
      <w:r w:rsidRPr="002F3CD1">
        <w:rPr>
          <w:rFonts w:ascii="Arial" w:eastAsia="Times New Roman" w:hAnsi="Arial" w:cs="Arial"/>
          <w:color w:val="212529"/>
          <w:kern w:val="0"/>
          <w:sz w:val="24"/>
          <w:szCs w:val="24"/>
          <w:lang w:eastAsia="nl-NL"/>
          <w14:ligatures w14:val="none"/>
        </w:rPr>
        <w:t xml:space="preserve"> herzien te zijn. De tijdslijn van de waterfabriek zou gekoppeld moeten kunnen worden aan de deadline van de vergunning. Dit vraagt enerzijds een projectmatige aanpak, maar anderzijds ook politiek-bestuurlijke sensitiviteit. Tevens uitlijnen in traject aanpakken directe lozingen </w:t>
      </w:r>
    </w:p>
    <w:p w14:paraId="481C53FF" w14:textId="77777777" w:rsidR="002F3CD1" w:rsidRPr="002F3CD1" w:rsidRDefault="002F3CD1" w:rsidP="002F3CD1">
      <w:pPr>
        <w:numPr>
          <w:ilvl w:val="0"/>
          <w:numId w:val="1"/>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Korte termijn oplossing (Verantwoordelijk proces: Beheer Watersysteem)</w:t>
      </w:r>
    </w:p>
    <w:p w14:paraId="01CF2E30" w14:textId="77777777" w:rsidR="002F3CD1" w:rsidRPr="002F3CD1" w:rsidRDefault="002F3CD1" w:rsidP="002F3CD1">
      <w:pPr>
        <w:numPr>
          <w:ilvl w:val="1"/>
          <w:numId w:val="1"/>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In de tussentijd zijn er diverse kortetermijnoplossingen technisch mogelijk, maar of en zo ja welke wenselijk of haalbaar is, moet bestuurlijk worden voorgelegd. </w:t>
      </w:r>
    </w:p>
    <w:p w14:paraId="042BA508" w14:textId="77777777" w:rsidR="002F3CD1" w:rsidRPr="002F3CD1" w:rsidRDefault="002F3CD1" w:rsidP="002F3CD1">
      <w:pPr>
        <w:numPr>
          <w:ilvl w:val="0"/>
          <w:numId w:val="1"/>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Gebiedsproces </w:t>
      </w:r>
      <w:proofErr w:type="spellStart"/>
      <w:r w:rsidRPr="002F3CD1">
        <w:rPr>
          <w:rFonts w:ascii="Arial" w:eastAsia="Times New Roman" w:hAnsi="Arial" w:cs="Arial"/>
          <w:color w:val="212529"/>
          <w:kern w:val="0"/>
          <w:sz w:val="24"/>
          <w:szCs w:val="24"/>
          <w:lang w:eastAsia="nl-NL"/>
          <w14:ligatures w14:val="none"/>
        </w:rPr>
        <w:t>Sonse</w:t>
      </w:r>
      <w:proofErr w:type="spellEnd"/>
      <w:r w:rsidRPr="002F3CD1">
        <w:rPr>
          <w:rFonts w:ascii="Arial" w:eastAsia="Times New Roman" w:hAnsi="Arial" w:cs="Arial"/>
          <w:color w:val="212529"/>
          <w:kern w:val="0"/>
          <w:sz w:val="24"/>
          <w:szCs w:val="24"/>
          <w:lang w:eastAsia="nl-NL"/>
          <w14:ligatures w14:val="none"/>
        </w:rPr>
        <w:t xml:space="preserve"> Heide (Verantwoordelijk proces: Beheer Watersysteem)</w:t>
      </w:r>
    </w:p>
    <w:p w14:paraId="1966E33A" w14:textId="77777777" w:rsidR="002F3CD1" w:rsidRPr="002F3CD1" w:rsidRDefault="002F3CD1" w:rsidP="002F3CD1">
      <w:pPr>
        <w:numPr>
          <w:ilvl w:val="1"/>
          <w:numId w:val="1"/>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Dit betreft het doorlopende gesprek met de streek over de zorgen over de waterkwaliteit, het verbeteren van de wateraanvoer in het gebied en andere ontwikkelingen in de ruimtelijke ordening. Hierin lopen diverse acties welke onderling goed aan moeten sluiten.</w:t>
      </w:r>
    </w:p>
    <w:p w14:paraId="1B27DED6"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b/>
          <w:bCs/>
          <w:color w:val="212529"/>
          <w:kern w:val="0"/>
          <w:sz w:val="24"/>
          <w:szCs w:val="24"/>
          <w:lang w:eastAsia="nl-NL"/>
          <w14:ligatures w14:val="none"/>
        </w:rPr>
        <w:t>Processtructuur</w:t>
      </w:r>
      <w:r w:rsidRPr="002F3CD1">
        <w:rPr>
          <w:rFonts w:ascii="Arial" w:eastAsia="Times New Roman" w:hAnsi="Arial" w:cs="Arial"/>
          <w:color w:val="212529"/>
          <w:kern w:val="0"/>
          <w:sz w:val="24"/>
          <w:szCs w:val="24"/>
          <w:lang w:eastAsia="nl-NL"/>
          <w14:ligatures w14:val="none"/>
        </w:rPr>
        <w:br/>
      </w:r>
      <w:r w:rsidRPr="002F3CD1">
        <w:rPr>
          <w:rFonts w:ascii="Arial" w:eastAsia="Times New Roman" w:hAnsi="Arial" w:cs="Arial"/>
          <w:i/>
          <w:iCs/>
          <w:color w:val="212529"/>
          <w:kern w:val="0"/>
          <w:sz w:val="24"/>
          <w:szCs w:val="24"/>
          <w:lang w:eastAsia="nl-NL"/>
          <w14:ligatures w14:val="none"/>
        </w:rPr>
        <w:t>Extern wordt de volgende structuur gehanteerd:</w:t>
      </w:r>
    </w:p>
    <w:p w14:paraId="639C79DD" w14:textId="77777777" w:rsidR="002F3CD1" w:rsidRPr="002F3CD1" w:rsidRDefault="002F3CD1" w:rsidP="002F3CD1">
      <w:pPr>
        <w:numPr>
          <w:ilvl w:val="0"/>
          <w:numId w:val="2"/>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Stuurgroep</w:t>
      </w:r>
    </w:p>
    <w:p w14:paraId="04FC0BBC" w14:textId="77777777" w:rsidR="002F3CD1" w:rsidRPr="002F3CD1" w:rsidRDefault="002F3CD1" w:rsidP="002F3CD1">
      <w:pPr>
        <w:numPr>
          <w:ilvl w:val="0"/>
          <w:numId w:val="2"/>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Werkgroep</w:t>
      </w:r>
    </w:p>
    <w:p w14:paraId="545AF16E" w14:textId="77777777" w:rsidR="002F3CD1" w:rsidRPr="002F3CD1" w:rsidRDefault="002F3CD1" w:rsidP="002F3CD1">
      <w:pPr>
        <w:numPr>
          <w:ilvl w:val="0"/>
          <w:numId w:val="2"/>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Klankbordgroep</w:t>
      </w:r>
    </w:p>
    <w:p w14:paraId="3FECE366"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Deelnemende partijen: Gemeente Son en Breugel, </w:t>
      </w:r>
      <w:proofErr w:type="spellStart"/>
      <w:r w:rsidRPr="002F3CD1">
        <w:rPr>
          <w:rFonts w:ascii="Arial" w:eastAsia="Times New Roman" w:hAnsi="Arial" w:cs="Arial"/>
          <w:color w:val="212529"/>
          <w:kern w:val="0"/>
          <w:sz w:val="24"/>
          <w:szCs w:val="24"/>
          <w:lang w:eastAsia="nl-NL"/>
          <w14:ligatures w14:val="none"/>
        </w:rPr>
        <w:t>Rendac</w:t>
      </w:r>
      <w:proofErr w:type="spellEnd"/>
      <w:r w:rsidRPr="002F3CD1">
        <w:rPr>
          <w:rFonts w:ascii="Arial" w:eastAsia="Times New Roman" w:hAnsi="Arial" w:cs="Arial"/>
          <w:color w:val="212529"/>
          <w:kern w:val="0"/>
          <w:sz w:val="24"/>
          <w:szCs w:val="24"/>
          <w:lang w:eastAsia="nl-NL"/>
          <w14:ligatures w14:val="none"/>
        </w:rPr>
        <w:t>, Omgevingsdienst, provincie, Rijkswaterstaat, Beleidskern Ministerie van Verkeer en Waterstaat, Beleidskern Ministerie van Landbouw en Visserij (agenda lid)</w:t>
      </w:r>
    </w:p>
    <w:p w14:paraId="7DDCA31B"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i/>
          <w:iCs/>
          <w:color w:val="212529"/>
          <w:kern w:val="0"/>
          <w:sz w:val="24"/>
          <w:szCs w:val="24"/>
          <w:lang w:eastAsia="nl-NL"/>
          <w14:ligatures w14:val="none"/>
        </w:rPr>
        <w:lastRenderedPageBreak/>
        <w:t>Intern bestaan de volgende overleggen:</w:t>
      </w:r>
    </w:p>
    <w:p w14:paraId="146A47F6" w14:textId="77777777" w:rsidR="002F3CD1" w:rsidRPr="002F3CD1" w:rsidRDefault="002F3CD1" w:rsidP="002F3CD1">
      <w:pPr>
        <w:numPr>
          <w:ilvl w:val="0"/>
          <w:numId w:val="3"/>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Afstemming met JZ, vergunningverlening en waterkwaliteit: </w:t>
      </w:r>
      <w:r w:rsidRPr="002F3CD1">
        <w:rPr>
          <w:rFonts w:ascii="Arial" w:eastAsia="Times New Roman" w:hAnsi="Arial" w:cs="Arial"/>
          <w:i/>
          <w:iCs/>
          <w:color w:val="212529"/>
          <w:kern w:val="0"/>
          <w:sz w:val="24"/>
          <w:szCs w:val="24"/>
          <w:lang w:eastAsia="nl-NL"/>
          <w14:ligatures w14:val="none"/>
        </w:rPr>
        <w:t>afstemming huidige vergunning en actualisatie vergunning</w:t>
      </w:r>
    </w:p>
    <w:p w14:paraId="4C57534D" w14:textId="77777777" w:rsidR="002F3CD1" w:rsidRPr="002F3CD1" w:rsidRDefault="002F3CD1" w:rsidP="002F3CD1">
      <w:pPr>
        <w:numPr>
          <w:ilvl w:val="0"/>
          <w:numId w:val="3"/>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Bijpraatmoment </w:t>
      </w:r>
      <w:proofErr w:type="spellStart"/>
      <w:r w:rsidRPr="002F3CD1">
        <w:rPr>
          <w:rFonts w:ascii="Arial" w:eastAsia="Times New Roman" w:hAnsi="Arial" w:cs="Arial"/>
          <w:color w:val="212529"/>
          <w:kern w:val="0"/>
          <w:sz w:val="24"/>
          <w:szCs w:val="24"/>
          <w:lang w:eastAsia="nl-NL"/>
          <w14:ligatures w14:val="none"/>
        </w:rPr>
        <w:t>Sonse</w:t>
      </w:r>
      <w:proofErr w:type="spellEnd"/>
      <w:r w:rsidRPr="002F3CD1">
        <w:rPr>
          <w:rFonts w:ascii="Arial" w:eastAsia="Times New Roman" w:hAnsi="Arial" w:cs="Arial"/>
          <w:color w:val="212529"/>
          <w:kern w:val="0"/>
          <w:sz w:val="24"/>
          <w:szCs w:val="24"/>
          <w:lang w:eastAsia="nl-NL"/>
          <w14:ligatures w14:val="none"/>
        </w:rPr>
        <w:t xml:space="preserve"> Heide met EP, Beheer en Onderhoud: </w:t>
      </w:r>
      <w:r w:rsidRPr="002F3CD1">
        <w:rPr>
          <w:rFonts w:ascii="Arial" w:eastAsia="Times New Roman" w:hAnsi="Arial" w:cs="Arial"/>
          <w:i/>
          <w:iCs/>
          <w:color w:val="212529"/>
          <w:kern w:val="0"/>
          <w:sz w:val="24"/>
          <w:szCs w:val="24"/>
          <w:lang w:eastAsia="nl-NL"/>
          <w14:ligatures w14:val="none"/>
        </w:rPr>
        <w:t xml:space="preserve">Gebiedsontwikkelingen, zoals tijdelijke leiding, nieuwe </w:t>
      </w:r>
      <w:proofErr w:type="spellStart"/>
      <w:r w:rsidRPr="002F3CD1">
        <w:rPr>
          <w:rFonts w:ascii="Arial" w:eastAsia="Times New Roman" w:hAnsi="Arial" w:cs="Arial"/>
          <w:i/>
          <w:iCs/>
          <w:color w:val="212529"/>
          <w:kern w:val="0"/>
          <w:sz w:val="24"/>
          <w:szCs w:val="24"/>
          <w:lang w:eastAsia="nl-NL"/>
          <w14:ligatures w14:val="none"/>
        </w:rPr>
        <w:t>Sonse</w:t>
      </w:r>
      <w:proofErr w:type="spellEnd"/>
      <w:r w:rsidRPr="002F3CD1">
        <w:rPr>
          <w:rFonts w:ascii="Arial" w:eastAsia="Times New Roman" w:hAnsi="Arial" w:cs="Arial"/>
          <w:i/>
          <w:iCs/>
          <w:color w:val="212529"/>
          <w:kern w:val="0"/>
          <w:sz w:val="24"/>
          <w:szCs w:val="24"/>
          <w:lang w:eastAsia="nl-NL"/>
          <w14:ligatures w14:val="none"/>
        </w:rPr>
        <w:t xml:space="preserve"> bossen, gebiedsvisie </w:t>
      </w:r>
      <w:proofErr w:type="spellStart"/>
      <w:r w:rsidRPr="002F3CD1">
        <w:rPr>
          <w:rFonts w:ascii="Arial" w:eastAsia="Times New Roman" w:hAnsi="Arial" w:cs="Arial"/>
          <w:i/>
          <w:iCs/>
          <w:color w:val="212529"/>
          <w:kern w:val="0"/>
          <w:sz w:val="24"/>
          <w:szCs w:val="24"/>
          <w:lang w:eastAsia="nl-NL"/>
          <w14:ligatures w14:val="none"/>
        </w:rPr>
        <w:t>Sonniuswijk</w:t>
      </w:r>
      <w:proofErr w:type="spellEnd"/>
    </w:p>
    <w:p w14:paraId="4D238DE2" w14:textId="77777777" w:rsidR="002F3CD1" w:rsidRPr="002F3CD1" w:rsidRDefault="002F3CD1" w:rsidP="002F3CD1">
      <w:pPr>
        <w:numPr>
          <w:ilvl w:val="0"/>
          <w:numId w:val="3"/>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Afstemmen met opdrachtgever Gebiedsproces </w:t>
      </w:r>
      <w:proofErr w:type="spellStart"/>
      <w:r w:rsidRPr="002F3CD1">
        <w:rPr>
          <w:rFonts w:ascii="Arial" w:eastAsia="Times New Roman" w:hAnsi="Arial" w:cs="Arial"/>
          <w:color w:val="212529"/>
          <w:kern w:val="0"/>
          <w:sz w:val="24"/>
          <w:szCs w:val="24"/>
          <w:lang w:eastAsia="nl-NL"/>
          <w14:ligatures w14:val="none"/>
        </w:rPr>
        <w:t>Sonse</w:t>
      </w:r>
      <w:proofErr w:type="spellEnd"/>
      <w:r w:rsidRPr="002F3CD1">
        <w:rPr>
          <w:rFonts w:ascii="Arial" w:eastAsia="Times New Roman" w:hAnsi="Arial" w:cs="Arial"/>
          <w:color w:val="212529"/>
          <w:kern w:val="0"/>
          <w:sz w:val="24"/>
          <w:szCs w:val="24"/>
          <w:lang w:eastAsia="nl-NL"/>
          <w14:ligatures w14:val="none"/>
        </w:rPr>
        <w:t xml:space="preserve"> Heide</w:t>
      </w:r>
    </w:p>
    <w:p w14:paraId="6806F9EE" w14:textId="77777777" w:rsidR="002F3CD1" w:rsidRPr="002F3CD1" w:rsidRDefault="002F3CD1" w:rsidP="002F3CD1">
      <w:pPr>
        <w:numPr>
          <w:ilvl w:val="0"/>
          <w:numId w:val="3"/>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Afstemmen met opdrachtgever Waterfabriek</w:t>
      </w:r>
    </w:p>
    <w:p w14:paraId="6EAF0FB3" w14:textId="77777777" w:rsidR="002F3CD1" w:rsidRPr="002F3CD1" w:rsidRDefault="002F3CD1" w:rsidP="002F3CD1">
      <w:pPr>
        <w:numPr>
          <w:ilvl w:val="0"/>
          <w:numId w:val="3"/>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Afstemmen met Waterketen: </w:t>
      </w:r>
      <w:r w:rsidRPr="002F3CD1">
        <w:rPr>
          <w:rFonts w:ascii="Arial" w:eastAsia="Times New Roman" w:hAnsi="Arial" w:cs="Arial"/>
          <w:i/>
          <w:iCs/>
          <w:color w:val="212529"/>
          <w:kern w:val="0"/>
          <w:sz w:val="24"/>
          <w:szCs w:val="24"/>
          <w:lang w:eastAsia="nl-NL"/>
          <w14:ligatures w14:val="none"/>
        </w:rPr>
        <w:t>Hergebruik effluent en afzet brijn</w:t>
      </w:r>
    </w:p>
    <w:p w14:paraId="4CFA49FA"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b/>
          <w:bCs/>
          <w:color w:val="212529"/>
          <w:kern w:val="0"/>
          <w:sz w:val="24"/>
          <w:szCs w:val="24"/>
          <w:lang w:eastAsia="nl-NL"/>
          <w14:ligatures w14:val="none"/>
        </w:rPr>
        <w:t>Rol procesleider</w:t>
      </w:r>
    </w:p>
    <w:p w14:paraId="38F4D0B7"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De procesleider zorgt ervoor dat de kruiwagen met alle stakeholders erin blijft voortrollen. Dat betekent de volgende activiteiten voor de procesleider:</w:t>
      </w:r>
    </w:p>
    <w:p w14:paraId="22F7CE9B"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i/>
          <w:iCs/>
          <w:color w:val="212529"/>
          <w:kern w:val="0"/>
          <w:sz w:val="24"/>
          <w:szCs w:val="24"/>
          <w:lang w:eastAsia="nl-NL"/>
          <w14:ligatures w14:val="none"/>
        </w:rPr>
        <w:t>Stuurgroep Dommel + externe partijen</w:t>
      </w:r>
    </w:p>
    <w:p w14:paraId="17BDC6C9" w14:textId="77777777" w:rsidR="002F3CD1" w:rsidRPr="002F3CD1" w:rsidRDefault="002F3CD1" w:rsidP="002F3CD1">
      <w:pPr>
        <w:numPr>
          <w:ilvl w:val="0"/>
          <w:numId w:val="4"/>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Secretarisrol</w:t>
      </w:r>
    </w:p>
    <w:p w14:paraId="667FC284" w14:textId="77777777" w:rsidR="002F3CD1" w:rsidRPr="002F3CD1" w:rsidRDefault="002F3CD1" w:rsidP="002F3CD1">
      <w:pPr>
        <w:numPr>
          <w:ilvl w:val="0"/>
          <w:numId w:val="4"/>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Bijeenkomsten organiseren</w:t>
      </w:r>
    </w:p>
    <w:p w14:paraId="4E563651" w14:textId="77777777" w:rsidR="002F3CD1" w:rsidRPr="002F3CD1" w:rsidRDefault="002F3CD1" w:rsidP="002F3CD1">
      <w:pPr>
        <w:numPr>
          <w:ilvl w:val="0"/>
          <w:numId w:val="4"/>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Agenda opstellen</w:t>
      </w:r>
    </w:p>
    <w:p w14:paraId="5C6E9EA3" w14:textId="77777777" w:rsidR="002F3CD1" w:rsidRPr="002F3CD1" w:rsidRDefault="002F3CD1" w:rsidP="002F3CD1">
      <w:pPr>
        <w:numPr>
          <w:ilvl w:val="0"/>
          <w:numId w:val="4"/>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Verslaglegging</w:t>
      </w:r>
    </w:p>
    <w:p w14:paraId="1AC8AB8F" w14:textId="77777777" w:rsidR="002F3CD1" w:rsidRPr="002F3CD1" w:rsidRDefault="002F3CD1" w:rsidP="002F3CD1">
      <w:pPr>
        <w:numPr>
          <w:ilvl w:val="0"/>
          <w:numId w:val="4"/>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WOO afhandelen</w:t>
      </w:r>
    </w:p>
    <w:p w14:paraId="1F6A4659" w14:textId="77777777" w:rsidR="002F3CD1" w:rsidRPr="002F3CD1" w:rsidRDefault="002F3CD1" w:rsidP="002F3CD1">
      <w:pPr>
        <w:numPr>
          <w:ilvl w:val="0"/>
          <w:numId w:val="4"/>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Stuurgroep voorbereiden met eigen bestuurders</w:t>
      </w:r>
    </w:p>
    <w:p w14:paraId="4B197D0D"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i/>
          <w:iCs/>
          <w:color w:val="212529"/>
          <w:kern w:val="0"/>
          <w:sz w:val="24"/>
          <w:szCs w:val="24"/>
          <w:lang w:eastAsia="nl-NL"/>
          <w14:ligatures w14:val="none"/>
        </w:rPr>
        <w:t>Werkgroep Dommel + externe partijen</w:t>
      </w:r>
    </w:p>
    <w:p w14:paraId="2BDF48D2" w14:textId="77777777" w:rsidR="002F3CD1" w:rsidRPr="002F3CD1" w:rsidRDefault="002F3CD1" w:rsidP="002F3CD1">
      <w:pPr>
        <w:numPr>
          <w:ilvl w:val="0"/>
          <w:numId w:val="5"/>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Voorzittersrol</w:t>
      </w:r>
    </w:p>
    <w:p w14:paraId="2FF965C0" w14:textId="77777777" w:rsidR="002F3CD1" w:rsidRPr="002F3CD1" w:rsidRDefault="002F3CD1" w:rsidP="002F3CD1">
      <w:pPr>
        <w:numPr>
          <w:ilvl w:val="0"/>
          <w:numId w:val="5"/>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Bijeenkomsten organiseren</w:t>
      </w:r>
    </w:p>
    <w:p w14:paraId="0DC138D7" w14:textId="77777777" w:rsidR="002F3CD1" w:rsidRPr="002F3CD1" w:rsidRDefault="002F3CD1" w:rsidP="002F3CD1">
      <w:pPr>
        <w:numPr>
          <w:ilvl w:val="0"/>
          <w:numId w:val="5"/>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Agenda opstellen</w:t>
      </w:r>
    </w:p>
    <w:p w14:paraId="48AE4B86" w14:textId="77777777" w:rsidR="002F3CD1" w:rsidRPr="002F3CD1" w:rsidRDefault="002F3CD1" w:rsidP="002F3CD1">
      <w:pPr>
        <w:numPr>
          <w:ilvl w:val="0"/>
          <w:numId w:val="5"/>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Voorzittersrol</w:t>
      </w:r>
    </w:p>
    <w:p w14:paraId="61942F17" w14:textId="77777777" w:rsidR="002F3CD1" w:rsidRPr="002F3CD1" w:rsidRDefault="002F3CD1" w:rsidP="002F3CD1">
      <w:pPr>
        <w:numPr>
          <w:ilvl w:val="0"/>
          <w:numId w:val="5"/>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Verslaglegging</w:t>
      </w:r>
    </w:p>
    <w:p w14:paraId="0CDF7647"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Hier zitten namens De Dommel een Strategisch Omgevingsmanager, Technoloog, Vergunningverlener en Beleidsmedewerker waterketen in.</w:t>
      </w:r>
    </w:p>
    <w:p w14:paraId="73C92B00"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i/>
          <w:iCs/>
          <w:color w:val="212529"/>
          <w:kern w:val="0"/>
          <w:sz w:val="24"/>
          <w:szCs w:val="24"/>
          <w:lang w:eastAsia="nl-NL"/>
          <w14:ligatures w14:val="none"/>
        </w:rPr>
        <w:t>Werkgroep Dommel intern</w:t>
      </w:r>
    </w:p>
    <w:p w14:paraId="07839B76" w14:textId="77777777" w:rsidR="002F3CD1" w:rsidRPr="002F3CD1" w:rsidRDefault="002F3CD1" w:rsidP="002F3CD1">
      <w:pPr>
        <w:numPr>
          <w:ilvl w:val="0"/>
          <w:numId w:val="6"/>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Trekkersrol</w:t>
      </w:r>
    </w:p>
    <w:p w14:paraId="5EEFA61A" w14:textId="77777777" w:rsidR="002F3CD1" w:rsidRPr="002F3CD1" w:rsidRDefault="002F3CD1" w:rsidP="002F3CD1">
      <w:pPr>
        <w:numPr>
          <w:ilvl w:val="0"/>
          <w:numId w:val="6"/>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Sturen op (onderlinge) afstemming diverse activiteiten</w:t>
      </w:r>
    </w:p>
    <w:p w14:paraId="2AC4220B"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i/>
          <w:iCs/>
          <w:color w:val="212529"/>
          <w:kern w:val="0"/>
          <w:sz w:val="24"/>
          <w:szCs w:val="24"/>
          <w:lang w:eastAsia="nl-NL"/>
          <w14:ligatures w14:val="none"/>
        </w:rPr>
        <w:t>Klankbordgroep</w:t>
      </w:r>
    </w:p>
    <w:p w14:paraId="415AB75E" w14:textId="77777777" w:rsidR="002F3CD1" w:rsidRPr="002F3CD1" w:rsidRDefault="002F3CD1" w:rsidP="002F3CD1">
      <w:pPr>
        <w:numPr>
          <w:ilvl w:val="0"/>
          <w:numId w:val="7"/>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Bijeenkomsten organiseren (ruim, catering en onafhankelijke voorzitter)</w:t>
      </w:r>
    </w:p>
    <w:p w14:paraId="503973E7" w14:textId="77777777" w:rsidR="002F3CD1" w:rsidRPr="002F3CD1" w:rsidRDefault="002F3CD1" w:rsidP="002F3CD1">
      <w:pPr>
        <w:numPr>
          <w:ilvl w:val="0"/>
          <w:numId w:val="7"/>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Agenda opstellen</w:t>
      </w:r>
    </w:p>
    <w:p w14:paraId="47204E31" w14:textId="77777777" w:rsidR="002F3CD1" w:rsidRPr="002F3CD1" w:rsidRDefault="002F3CD1" w:rsidP="002F3CD1">
      <w:pPr>
        <w:numPr>
          <w:ilvl w:val="0"/>
          <w:numId w:val="7"/>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Verslaglegging</w:t>
      </w:r>
    </w:p>
    <w:p w14:paraId="3D648F82"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i/>
          <w:iCs/>
          <w:color w:val="212529"/>
          <w:kern w:val="0"/>
          <w:sz w:val="24"/>
          <w:szCs w:val="24"/>
          <w:lang w:eastAsia="nl-NL"/>
          <w14:ligatures w14:val="none"/>
        </w:rPr>
        <w:t>Communicatie aan belanghebbenden in het gebied</w:t>
      </w:r>
    </w:p>
    <w:p w14:paraId="55E242AB" w14:textId="77777777" w:rsidR="002F3CD1" w:rsidRPr="002F3CD1" w:rsidRDefault="002F3CD1" w:rsidP="002F3CD1">
      <w:pPr>
        <w:numPr>
          <w:ilvl w:val="0"/>
          <w:numId w:val="8"/>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Communicatiebericht opstellen</w:t>
      </w:r>
    </w:p>
    <w:p w14:paraId="64248F28" w14:textId="77777777" w:rsidR="002F3CD1" w:rsidRPr="002F3CD1" w:rsidRDefault="002F3CD1" w:rsidP="002F3CD1">
      <w:pPr>
        <w:numPr>
          <w:ilvl w:val="0"/>
          <w:numId w:val="8"/>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lastRenderedPageBreak/>
        <w:t>Afstemmen met stakeholders</w:t>
      </w:r>
    </w:p>
    <w:p w14:paraId="6994E717" w14:textId="77777777" w:rsidR="002F3CD1" w:rsidRPr="002F3CD1" w:rsidRDefault="002F3CD1" w:rsidP="002F3CD1">
      <w:pPr>
        <w:numPr>
          <w:ilvl w:val="0"/>
          <w:numId w:val="8"/>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Communicatiebericht verspreiden (en reacties beantwoorden)</w:t>
      </w:r>
    </w:p>
    <w:p w14:paraId="10725D56"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i/>
          <w:iCs/>
          <w:color w:val="212529"/>
          <w:kern w:val="0"/>
          <w:sz w:val="24"/>
          <w:szCs w:val="24"/>
          <w:lang w:eastAsia="nl-NL"/>
          <w14:ligatures w14:val="none"/>
        </w:rPr>
        <w:t xml:space="preserve">Overige ontwikkelingen in het gebied </w:t>
      </w:r>
      <w:proofErr w:type="spellStart"/>
      <w:r w:rsidRPr="002F3CD1">
        <w:rPr>
          <w:rFonts w:ascii="Arial" w:eastAsia="Times New Roman" w:hAnsi="Arial" w:cs="Arial"/>
          <w:i/>
          <w:iCs/>
          <w:color w:val="212529"/>
          <w:kern w:val="0"/>
          <w:sz w:val="24"/>
          <w:szCs w:val="24"/>
          <w:lang w:eastAsia="nl-NL"/>
          <w14:ligatures w14:val="none"/>
        </w:rPr>
        <w:t>Sonse</w:t>
      </w:r>
      <w:proofErr w:type="spellEnd"/>
      <w:r w:rsidRPr="002F3CD1">
        <w:rPr>
          <w:rFonts w:ascii="Arial" w:eastAsia="Times New Roman" w:hAnsi="Arial" w:cs="Arial"/>
          <w:i/>
          <w:iCs/>
          <w:color w:val="212529"/>
          <w:kern w:val="0"/>
          <w:sz w:val="24"/>
          <w:szCs w:val="24"/>
          <w:lang w:eastAsia="nl-NL"/>
          <w14:ligatures w14:val="none"/>
        </w:rPr>
        <w:t xml:space="preserve"> Heide</w:t>
      </w:r>
    </w:p>
    <w:p w14:paraId="0E736903" w14:textId="77777777" w:rsidR="002F3CD1" w:rsidRPr="002F3CD1" w:rsidRDefault="002F3CD1" w:rsidP="002F3CD1">
      <w:pPr>
        <w:numPr>
          <w:ilvl w:val="0"/>
          <w:numId w:val="9"/>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Tijdelijke leiding mee organiseren (Verantwoordelijk proces: Beheer Watersysteem)</w:t>
      </w:r>
    </w:p>
    <w:p w14:paraId="7C90577A" w14:textId="77777777" w:rsidR="002F3CD1" w:rsidRPr="002F3CD1" w:rsidRDefault="002F3CD1" w:rsidP="002F3CD1">
      <w:pPr>
        <w:numPr>
          <w:ilvl w:val="0"/>
          <w:numId w:val="9"/>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Optimalisatie wateraanvoersysteem volgen (Verantwoordelijk proces: Beheer Watersysteem)</w:t>
      </w:r>
    </w:p>
    <w:p w14:paraId="4878D6C9" w14:textId="77777777" w:rsidR="002F3CD1" w:rsidRPr="002F3CD1" w:rsidRDefault="002F3CD1" w:rsidP="002F3CD1">
      <w:pPr>
        <w:numPr>
          <w:ilvl w:val="0"/>
          <w:numId w:val="9"/>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Nieuwe visie </w:t>
      </w:r>
      <w:proofErr w:type="spellStart"/>
      <w:r w:rsidRPr="002F3CD1">
        <w:rPr>
          <w:rFonts w:ascii="Arial" w:eastAsia="Times New Roman" w:hAnsi="Arial" w:cs="Arial"/>
          <w:color w:val="212529"/>
          <w:kern w:val="0"/>
          <w:sz w:val="24"/>
          <w:szCs w:val="24"/>
          <w:lang w:eastAsia="nl-NL"/>
          <w14:ligatures w14:val="none"/>
        </w:rPr>
        <w:t>Sonse</w:t>
      </w:r>
      <w:proofErr w:type="spellEnd"/>
      <w:r w:rsidRPr="002F3CD1">
        <w:rPr>
          <w:rFonts w:ascii="Arial" w:eastAsia="Times New Roman" w:hAnsi="Arial" w:cs="Arial"/>
          <w:color w:val="212529"/>
          <w:kern w:val="0"/>
          <w:sz w:val="24"/>
          <w:szCs w:val="24"/>
          <w:lang w:eastAsia="nl-NL"/>
          <w14:ligatures w14:val="none"/>
        </w:rPr>
        <w:t xml:space="preserve"> bossen volgen (Verantwoordelijk proces: Externe Planvorming)</w:t>
      </w:r>
    </w:p>
    <w:p w14:paraId="5ED4B369" w14:textId="77777777" w:rsidR="002F3CD1" w:rsidRPr="002F3CD1" w:rsidRDefault="002F3CD1" w:rsidP="002F3CD1">
      <w:pPr>
        <w:numPr>
          <w:ilvl w:val="0"/>
          <w:numId w:val="9"/>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Gebiedsvisie </w:t>
      </w:r>
      <w:proofErr w:type="spellStart"/>
      <w:r w:rsidRPr="002F3CD1">
        <w:rPr>
          <w:rFonts w:ascii="Arial" w:eastAsia="Times New Roman" w:hAnsi="Arial" w:cs="Arial"/>
          <w:color w:val="212529"/>
          <w:kern w:val="0"/>
          <w:sz w:val="24"/>
          <w:szCs w:val="24"/>
          <w:lang w:eastAsia="nl-NL"/>
          <w14:ligatures w14:val="none"/>
        </w:rPr>
        <w:t>Sonniuswijk</w:t>
      </w:r>
      <w:proofErr w:type="spellEnd"/>
      <w:r w:rsidRPr="002F3CD1">
        <w:rPr>
          <w:rFonts w:ascii="Arial" w:eastAsia="Times New Roman" w:hAnsi="Arial" w:cs="Arial"/>
          <w:color w:val="212529"/>
          <w:kern w:val="0"/>
          <w:sz w:val="24"/>
          <w:szCs w:val="24"/>
          <w:lang w:eastAsia="nl-NL"/>
          <w14:ligatures w14:val="none"/>
        </w:rPr>
        <w:t xml:space="preserve"> mee opstellen (Externe Planvorming &amp; gemeente Son en Breugel)</w:t>
      </w:r>
    </w:p>
    <w:p w14:paraId="20F3AD8C"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b/>
          <w:bCs/>
          <w:color w:val="212529"/>
          <w:kern w:val="0"/>
          <w:sz w:val="24"/>
          <w:szCs w:val="24"/>
          <w:lang w:eastAsia="nl-NL"/>
          <w14:ligatures w14:val="none"/>
        </w:rPr>
        <w:t>Samenvattend</w:t>
      </w:r>
    </w:p>
    <w:p w14:paraId="3F5584A3"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De procesleider is degene die de verbinding vormt tussen de stakeholders (op verschillende niveaus) en de voortgang van het traject en tegelijkertijd verbinding houdt met de omgeving (intern en extern)</w:t>
      </w:r>
    </w:p>
    <w:p w14:paraId="4ECE4492"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Aanleiding</w:t>
      </w:r>
    </w:p>
    <w:p w14:paraId="5A296955"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Tijdelijk project</w:t>
      </w:r>
    </w:p>
    <w:p w14:paraId="01BAC8FC"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Ervaringsniveau</w:t>
      </w:r>
    </w:p>
    <w:p w14:paraId="75BD1C9F"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Senior</w:t>
      </w:r>
    </w:p>
    <w:p w14:paraId="72FFFEFD"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Opleidingsniveau</w:t>
      </w:r>
    </w:p>
    <w:p w14:paraId="61E63129"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HBO</w:t>
      </w:r>
    </w:p>
    <w:p w14:paraId="56F8D878"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Domein</w:t>
      </w:r>
    </w:p>
    <w:p w14:paraId="239566FC"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Fysiek domein</w:t>
      </w:r>
    </w:p>
    <w:p w14:paraId="359CA0E6"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Voorkeur uren</w:t>
      </w:r>
    </w:p>
    <w:p w14:paraId="54D558BE"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4 uur</w:t>
      </w:r>
    </w:p>
    <w:p w14:paraId="17BA4BEA"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Min. aantal uren</w:t>
      </w:r>
    </w:p>
    <w:p w14:paraId="60FF1025"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4 uur</w:t>
      </w:r>
    </w:p>
    <w:p w14:paraId="341B47DD"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Max. aantal uren</w:t>
      </w:r>
    </w:p>
    <w:p w14:paraId="15A0BCC2"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6 uur</w:t>
      </w:r>
    </w:p>
    <w:p w14:paraId="52761F4A"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proofErr w:type="spellStart"/>
      <w:r w:rsidRPr="002F3CD1">
        <w:rPr>
          <w:rFonts w:ascii="Arial" w:eastAsia="Times New Roman" w:hAnsi="Arial" w:cs="Arial"/>
          <w:color w:val="212529"/>
          <w:kern w:val="0"/>
          <w:sz w:val="24"/>
          <w:szCs w:val="24"/>
          <w:lang w:eastAsia="nl-NL"/>
          <w14:ligatures w14:val="none"/>
        </w:rPr>
        <w:t>Uurspecificatie</w:t>
      </w:r>
      <w:proofErr w:type="spellEnd"/>
    </w:p>
    <w:p w14:paraId="189B384C"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week</w:t>
      </w:r>
    </w:p>
    <w:p w14:paraId="15CB69FE"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Functie-eisen</w:t>
      </w:r>
    </w:p>
    <w:p w14:paraId="37ADF976" w14:textId="77777777" w:rsidR="002F3CD1" w:rsidRPr="002F3CD1" w:rsidRDefault="002F3CD1" w:rsidP="002F3CD1">
      <w:pPr>
        <w:numPr>
          <w:ilvl w:val="0"/>
          <w:numId w:val="10"/>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Aantal jaren ervaring in een soortgelijke rol;</w:t>
      </w:r>
    </w:p>
    <w:p w14:paraId="2847E295" w14:textId="77777777" w:rsidR="002F3CD1" w:rsidRPr="002F3CD1" w:rsidRDefault="002F3CD1" w:rsidP="002F3CD1">
      <w:pPr>
        <w:numPr>
          <w:ilvl w:val="0"/>
          <w:numId w:val="10"/>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Ervaring met projectmatige aanpak in politiek-bestuurlijke context;</w:t>
      </w:r>
    </w:p>
    <w:p w14:paraId="68CC493D" w14:textId="77777777" w:rsidR="002F3CD1" w:rsidRPr="002F3CD1" w:rsidRDefault="002F3CD1" w:rsidP="002F3CD1">
      <w:pPr>
        <w:numPr>
          <w:ilvl w:val="0"/>
          <w:numId w:val="10"/>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b/>
          <w:bCs/>
          <w:color w:val="212529"/>
          <w:kern w:val="0"/>
          <w:sz w:val="24"/>
          <w:szCs w:val="24"/>
          <w:lang w:eastAsia="nl-NL"/>
          <w14:ligatures w14:val="none"/>
        </w:rPr>
        <w:t>Kennis van waterzuivering:</w:t>
      </w:r>
    </w:p>
    <w:p w14:paraId="0022A492" w14:textId="77777777" w:rsidR="002F3CD1" w:rsidRPr="002F3CD1" w:rsidRDefault="002F3CD1" w:rsidP="002F3CD1">
      <w:pPr>
        <w:numPr>
          <w:ilvl w:val="0"/>
          <w:numId w:val="10"/>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Ervaring met coördineren meerdere parallelle sporen;</w:t>
      </w:r>
    </w:p>
    <w:p w14:paraId="4C102EBC" w14:textId="77777777" w:rsidR="002F3CD1" w:rsidRPr="002F3CD1" w:rsidRDefault="002F3CD1" w:rsidP="002F3CD1">
      <w:pPr>
        <w:numPr>
          <w:ilvl w:val="0"/>
          <w:numId w:val="10"/>
        </w:numPr>
        <w:spacing w:before="100" w:beforeAutospacing="1"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Bestuurlijke sensitief. Doorpakker. </w:t>
      </w:r>
    </w:p>
    <w:p w14:paraId="23DDB6E5"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Startdatum</w:t>
      </w:r>
    </w:p>
    <w:p w14:paraId="0BBE33D4"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25-09-2023</w:t>
      </w:r>
    </w:p>
    <w:p w14:paraId="1AD70E2E"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Einddatum</w:t>
      </w:r>
    </w:p>
    <w:p w14:paraId="4747BD19"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25-09-2024</w:t>
      </w:r>
    </w:p>
    <w:p w14:paraId="262E3F60"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Verlenging mogelijk</w:t>
      </w:r>
    </w:p>
    <w:p w14:paraId="574210CD"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Ja</w:t>
      </w:r>
    </w:p>
    <w:p w14:paraId="1C8B7AE4" w14:textId="77777777" w:rsidR="002F3CD1" w:rsidRPr="002F3CD1" w:rsidRDefault="002F3CD1" w:rsidP="002F3CD1">
      <w:pPr>
        <w:spacing w:after="0"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lastRenderedPageBreak/>
        <w:t>Extra info</w:t>
      </w:r>
    </w:p>
    <w:p w14:paraId="2DF63E51"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Ze hielden 4 kansrijke opties over, waarbij de meest kansrijke optie het verplaatsen van de lozing naar het Wilhelminakanaal was. In februari 2018 is de uitwerking van deze optie gepresenteerd in de Bestuurlijke Commissie Waterakkoord (BC </w:t>
      </w:r>
      <w:proofErr w:type="spellStart"/>
      <w:r w:rsidRPr="002F3CD1">
        <w:rPr>
          <w:rFonts w:ascii="Arial" w:eastAsia="Times New Roman" w:hAnsi="Arial" w:cs="Arial"/>
          <w:color w:val="212529"/>
          <w:kern w:val="0"/>
          <w:sz w:val="24"/>
          <w:szCs w:val="24"/>
          <w:lang w:eastAsia="nl-NL"/>
          <w14:ligatures w14:val="none"/>
        </w:rPr>
        <w:t>Watak</w:t>
      </w:r>
      <w:proofErr w:type="spellEnd"/>
      <w:r w:rsidRPr="002F3CD1">
        <w:rPr>
          <w:rFonts w:ascii="Arial" w:eastAsia="Times New Roman" w:hAnsi="Arial" w:cs="Arial"/>
          <w:color w:val="212529"/>
          <w:kern w:val="0"/>
          <w:sz w:val="24"/>
          <w:szCs w:val="24"/>
          <w:lang w:eastAsia="nl-NL"/>
          <w14:ligatures w14:val="none"/>
        </w:rPr>
        <w:t>). RWS heeft daar haar medewerking toegezegd.</w:t>
      </w:r>
    </w:p>
    <w:p w14:paraId="5AC179D3"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Vervolgens zijn waterschap en RWS ‘samen’ opgetrokken. In dat traject met RWS is gekeken naar de BBT van het bedrijf en de emissietoets voor Dommel en kanaal. Eindconclusie van RWS na 3 jaar overleg was dat de lozing niet verplaatst kon worden naar het kanaal. Daarop is besloten om te escaleren op directieniveau. </w:t>
      </w:r>
    </w:p>
    <w:p w14:paraId="4B6B69AB"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 xml:space="preserve">Dit heeft helaas niets opgeleverd, behalve dat de minister is geïnformeerd over dit dossier. De watergraaf was er echter van overtuigd dat de regio het zelf kon oplossen. Dat leidde tot het organiseren van een </w:t>
      </w:r>
      <w:proofErr w:type="spellStart"/>
      <w:r w:rsidRPr="002F3CD1">
        <w:rPr>
          <w:rFonts w:ascii="Arial" w:eastAsia="Times New Roman" w:hAnsi="Arial" w:cs="Arial"/>
          <w:color w:val="212529"/>
          <w:kern w:val="0"/>
          <w:sz w:val="24"/>
          <w:szCs w:val="24"/>
          <w:lang w:eastAsia="nl-NL"/>
          <w14:ligatures w14:val="none"/>
        </w:rPr>
        <w:t>rondetafeloverleg</w:t>
      </w:r>
      <w:proofErr w:type="spellEnd"/>
      <w:r w:rsidRPr="002F3CD1">
        <w:rPr>
          <w:rFonts w:ascii="Arial" w:eastAsia="Times New Roman" w:hAnsi="Arial" w:cs="Arial"/>
          <w:color w:val="212529"/>
          <w:kern w:val="0"/>
          <w:sz w:val="24"/>
          <w:szCs w:val="24"/>
          <w:lang w:eastAsia="nl-NL"/>
          <w14:ligatures w14:val="none"/>
        </w:rPr>
        <w:t xml:space="preserve"> met regionale overheden. Tijdens de bespreking van dit dossier in een PHO kreeg de watergraaf te horen dat vergelijkbare bedrijven in Zuid-Afrika zuiver drinkwater produceerden. Zo ontstond het idee van </w:t>
      </w:r>
      <w:proofErr w:type="spellStart"/>
      <w:r w:rsidRPr="002F3CD1">
        <w:rPr>
          <w:rFonts w:ascii="Arial" w:eastAsia="Times New Roman" w:hAnsi="Arial" w:cs="Arial"/>
          <w:color w:val="212529"/>
          <w:kern w:val="0"/>
          <w:sz w:val="24"/>
          <w:szCs w:val="24"/>
          <w:lang w:eastAsia="nl-NL"/>
          <w14:ligatures w14:val="none"/>
        </w:rPr>
        <w:t>Rendac</w:t>
      </w:r>
      <w:proofErr w:type="spellEnd"/>
      <w:r w:rsidRPr="002F3CD1">
        <w:rPr>
          <w:rFonts w:ascii="Arial" w:eastAsia="Times New Roman" w:hAnsi="Arial" w:cs="Arial"/>
          <w:color w:val="212529"/>
          <w:kern w:val="0"/>
          <w:sz w:val="24"/>
          <w:szCs w:val="24"/>
          <w:lang w:eastAsia="nl-NL"/>
          <w14:ligatures w14:val="none"/>
        </w:rPr>
        <w:t xml:space="preserve"> als waterfabriek. </w:t>
      </w:r>
    </w:p>
    <w:p w14:paraId="72C1B30A" w14:textId="77777777" w:rsidR="002F3CD1" w:rsidRPr="002F3CD1" w:rsidRDefault="002F3CD1" w:rsidP="002F3CD1">
      <w:pPr>
        <w:spacing w:after="100" w:afterAutospacing="1" w:line="240" w:lineRule="auto"/>
        <w:rPr>
          <w:rFonts w:ascii="Arial" w:eastAsia="Times New Roman" w:hAnsi="Arial" w:cs="Arial"/>
          <w:color w:val="212529"/>
          <w:kern w:val="0"/>
          <w:sz w:val="24"/>
          <w:szCs w:val="24"/>
          <w:lang w:eastAsia="nl-NL"/>
          <w14:ligatures w14:val="none"/>
        </w:rPr>
      </w:pPr>
      <w:r w:rsidRPr="002F3CD1">
        <w:rPr>
          <w:rFonts w:ascii="Arial" w:eastAsia="Times New Roman" w:hAnsi="Arial" w:cs="Arial"/>
          <w:color w:val="212529"/>
          <w:kern w:val="0"/>
          <w:sz w:val="24"/>
          <w:szCs w:val="24"/>
          <w:lang w:eastAsia="nl-NL"/>
          <w14:ligatures w14:val="none"/>
        </w:rPr>
        <w:t>Als ultieme oplossing wilde de stuurgroep dit spoor verkennen. Het bedrijf kon niet ontbreken en schoof begin 2022 aan. </w:t>
      </w:r>
    </w:p>
    <w:p w14:paraId="0BFE7262" w14:textId="77777777" w:rsidR="002F3CD1" w:rsidRPr="002F3CD1" w:rsidRDefault="00491B5A" w:rsidP="002F3CD1">
      <w:pPr>
        <w:shd w:val="clear" w:color="auto" w:fill="FFECDF"/>
        <w:spacing w:after="0" w:line="240" w:lineRule="auto"/>
        <w:jc w:val="right"/>
        <w:rPr>
          <w:rFonts w:ascii="Arial" w:eastAsia="Times New Roman" w:hAnsi="Arial" w:cs="Arial"/>
          <w:color w:val="212529"/>
          <w:kern w:val="0"/>
          <w:sz w:val="24"/>
          <w:szCs w:val="24"/>
          <w:lang w:eastAsia="nl-NL"/>
          <w14:ligatures w14:val="none"/>
        </w:rPr>
      </w:pPr>
      <w:hyperlink r:id="rId5" w:history="1">
        <w:r w:rsidR="002F3CD1" w:rsidRPr="002F3CD1">
          <w:rPr>
            <w:rFonts w:ascii="var(--bs-btn-font-family)" w:eastAsia="Times New Roman" w:hAnsi="var(--bs-btn-font-family)" w:cs="Arial"/>
            <w:color w:val="0000FF"/>
            <w:kern w:val="0"/>
            <w:sz w:val="24"/>
            <w:szCs w:val="24"/>
            <w:u w:val="single"/>
            <w:lang w:eastAsia="nl-NL"/>
            <w14:ligatures w14:val="none"/>
          </w:rPr>
          <w:t> In behandeling nemen</w:t>
        </w:r>
      </w:hyperlink>
    </w:p>
    <w:p w14:paraId="63AB4016" w14:textId="0DB52C6E" w:rsidR="00E31E7B" w:rsidRDefault="00E31E7B"/>
    <w:sectPr w:rsidR="00E31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bs-btn-font-famil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14"/>
    <w:multiLevelType w:val="multilevel"/>
    <w:tmpl w:val="D34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E7ECB"/>
    <w:multiLevelType w:val="multilevel"/>
    <w:tmpl w:val="12D27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E0D9D"/>
    <w:multiLevelType w:val="multilevel"/>
    <w:tmpl w:val="0AC4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328A2"/>
    <w:multiLevelType w:val="multilevel"/>
    <w:tmpl w:val="28E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66A58"/>
    <w:multiLevelType w:val="multilevel"/>
    <w:tmpl w:val="EB10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0308F"/>
    <w:multiLevelType w:val="multilevel"/>
    <w:tmpl w:val="1D26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40D49"/>
    <w:multiLevelType w:val="multilevel"/>
    <w:tmpl w:val="BBD4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B6145"/>
    <w:multiLevelType w:val="multilevel"/>
    <w:tmpl w:val="B2BE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94394"/>
    <w:multiLevelType w:val="multilevel"/>
    <w:tmpl w:val="7B00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4188C"/>
    <w:multiLevelType w:val="multilevel"/>
    <w:tmpl w:val="E74E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611728">
    <w:abstractNumId w:val="1"/>
  </w:num>
  <w:num w:numId="2" w16cid:durableId="1846091315">
    <w:abstractNumId w:val="2"/>
  </w:num>
  <w:num w:numId="3" w16cid:durableId="917178901">
    <w:abstractNumId w:val="6"/>
  </w:num>
  <w:num w:numId="4" w16cid:durableId="2094932054">
    <w:abstractNumId w:val="8"/>
  </w:num>
  <w:num w:numId="5" w16cid:durableId="779838730">
    <w:abstractNumId w:val="0"/>
  </w:num>
  <w:num w:numId="6" w16cid:durableId="29574648">
    <w:abstractNumId w:val="7"/>
  </w:num>
  <w:num w:numId="7" w16cid:durableId="1918438211">
    <w:abstractNumId w:val="3"/>
  </w:num>
  <w:num w:numId="8" w16cid:durableId="843713144">
    <w:abstractNumId w:val="4"/>
  </w:num>
  <w:num w:numId="9" w16cid:durableId="1386492812">
    <w:abstractNumId w:val="5"/>
  </w:num>
  <w:num w:numId="10" w16cid:durableId="783117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2C"/>
    <w:rsid w:val="00167C8C"/>
    <w:rsid w:val="002F3CD1"/>
    <w:rsid w:val="00491B5A"/>
    <w:rsid w:val="009B722C"/>
    <w:rsid w:val="00E31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F4E3"/>
  <w15:chartTrackingRefBased/>
  <w15:docId w15:val="{4C849AAB-81AF-4FD5-A640-48399563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F3CD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2F3CD1"/>
    <w:rPr>
      <w:b/>
      <w:bCs/>
    </w:rPr>
  </w:style>
  <w:style w:type="character" w:styleId="Hyperlink">
    <w:name w:val="Hyperlink"/>
    <w:basedOn w:val="Standaardalinea-lettertype"/>
    <w:uiPriority w:val="99"/>
    <w:semiHidden/>
    <w:unhideWhenUsed/>
    <w:rsid w:val="002F3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855570">
      <w:bodyDiv w:val="1"/>
      <w:marLeft w:val="0"/>
      <w:marRight w:val="0"/>
      <w:marTop w:val="0"/>
      <w:marBottom w:val="0"/>
      <w:divBdr>
        <w:top w:val="none" w:sz="0" w:space="0" w:color="auto"/>
        <w:left w:val="none" w:sz="0" w:space="0" w:color="auto"/>
        <w:bottom w:val="none" w:sz="0" w:space="0" w:color="auto"/>
        <w:right w:val="none" w:sz="0" w:space="0" w:color="auto"/>
      </w:divBdr>
      <w:divsChild>
        <w:div w:id="1831293535">
          <w:marLeft w:val="0"/>
          <w:marRight w:val="0"/>
          <w:marTop w:val="0"/>
          <w:marBottom w:val="0"/>
          <w:divBdr>
            <w:top w:val="none" w:sz="0" w:space="0" w:color="auto"/>
            <w:left w:val="none" w:sz="0" w:space="0" w:color="auto"/>
            <w:bottom w:val="none" w:sz="0" w:space="0" w:color="auto"/>
            <w:right w:val="none" w:sz="0" w:space="0" w:color="auto"/>
          </w:divBdr>
          <w:divsChild>
            <w:div w:id="2075348894">
              <w:marLeft w:val="0"/>
              <w:marRight w:val="0"/>
              <w:marTop w:val="0"/>
              <w:marBottom w:val="0"/>
              <w:divBdr>
                <w:top w:val="none" w:sz="0" w:space="0" w:color="auto"/>
                <w:left w:val="none" w:sz="0" w:space="0" w:color="auto"/>
                <w:bottom w:val="none" w:sz="0" w:space="0" w:color="auto"/>
                <w:right w:val="none" w:sz="0" w:space="0" w:color="auto"/>
              </w:divBdr>
              <w:divsChild>
                <w:div w:id="1727096615">
                  <w:marLeft w:val="0"/>
                  <w:marRight w:val="0"/>
                  <w:marTop w:val="0"/>
                  <w:marBottom w:val="0"/>
                  <w:divBdr>
                    <w:top w:val="none" w:sz="0" w:space="0" w:color="auto"/>
                    <w:left w:val="none" w:sz="0" w:space="0" w:color="auto"/>
                    <w:bottom w:val="none" w:sz="0" w:space="0" w:color="auto"/>
                    <w:right w:val="none" w:sz="0" w:space="0" w:color="auto"/>
                  </w:divBdr>
                  <w:divsChild>
                    <w:div w:id="1342395203">
                      <w:marLeft w:val="0"/>
                      <w:marRight w:val="0"/>
                      <w:marTop w:val="0"/>
                      <w:marBottom w:val="0"/>
                      <w:divBdr>
                        <w:top w:val="none" w:sz="0" w:space="0" w:color="auto"/>
                        <w:left w:val="none" w:sz="0" w:space="0" w:color="auto"/>
                        <w:bottom w:val="none" w:sz="0" w:space="0" w:color="auto"/>
                        <w:right w:val="none" w:sz="0" w:space="0" w:color="auto"/>
                      </w:divBdr>
                      <w:divsChild>
                        <w:div w:id="1916888387">
                          <w:marLeft w:val="0"/>
                          <w:marRight w:val="0"/>
                          <w:marTop w:val="0"/>
                          <w:marBottom w:val="0"/>
                          <w:divBdr>
                            <w:top w:val="none" w:sz="0" w:space="0" w:color="auto"/>
                            <w:left w:val="none" w:sz="0" w:space="0" w:color="auto"/>
                            <w:bottom w:val="none" w:sz="0" w:space="0" w:color="auto"/>
                            <w:right w:val="none" w:sz="0" w:space="0" w:color="auto"/>
                          </w:divBdr>
                        </w:div>
                      </w:divsChild>
                    </w:div>
                    <w:div w:id="1282998928">
                      <w:marLeft w:val="0"/>
                      <w:marRight w:val="0"/>
                      <w:marTop w:val="0"/>
                      <w:marBottom w:val="0"/>
                      <w:divBdr>
                        <w:top w:val="none" w:sz="0" w:space="0" w:color="auto"/>
                        <w:left w:val="none" w:sz="0" w:space="0" w:color="auto"/>
                        <w:bottom w:val="none" w:sz="0" w:space="0" w:color="auto"/>
                        <w:right w:val="none" w:sz="0" w:space="0" w:color="auto"/>
                      </w:divBdr>
                      <w:divsChild>
                        <w:div w:id="1457411470">
                          <w:marLeft w:val="0"/>
                          <w:marRight w:val="0"/>
                          <w:marTop w:val="0"/>
                          <w:marBottom w:val="0"/>
                          <w:divBdr>
                            <w:top w:val="none" w:sz="0" w:space="0" w:color="auto"/>
                            <w:left w:val="none" w:sz="0" w:space="0" w:color="auto"/>
                            <w:bottom w:val="none" w:sz="0" w:space="0" w:color="auto"/>
                            <w:right w:val="none" w:sz="0" w:space="0" w:color="auto"/>
                          </w:divBdr>
                        </w:div>
                      </w:divsChild>
                    </w:div>
                    <w:div w:id="563413456">
                      <w:marLeft w:val="0"/>
                      <w:marRight w:val="0"/>
                      <w:marTop w:val="0"/>
                      <w:marBottom w:val="0"/>
                      <w:divBdr>
                        <w:top w:val="none" w:sz="0" w:space="0" w:color="auto"/>
                        <w:left w:val="none" w:sz="0" w:space="0" w:color="auto"/>
                        <w:bottom w:val="none" w:sz="0" w:space="0" w:color="auto"/>
                        <w:right w:val="none" w:sz="0" w:space="0" w:color="auto"/>
                      </w:divBdr>
                      <w:divsChild>
                        <w:div w:id="1472863638">
                          <w:marLeft w:val="0"/>
                          <w:marRight w:val="0"/>
                          <w:marTop w:val="0"/>
                          <w:marBottom w:val="0"/>
                          <w:divBdr>
                            <w:top w:val="none" w:sz="0" w:space="0" w:color="auto"/>
                            <w:left w:val="none" w:sz="0" w:space="0" w:color="auto"/>
                            <w:bottom w:val="none" w:sz="0" w:space="0" w:color="auto"/>
                            <w:right w:val="none" w:sz="0" w:space="0" w:color="auto"/>
                          </w:divBdr>
                        </w:div>
                      </w:divsChild>
                    </w:div>
                    <w:div w:id="157235696">
                      <w:marLeft w:val="0"/>
                      <w:marRight w:val="0"/>
                      <w:marTop w:val="0"/>
                      <w:marBottom w:val="0"/>
                      <w:divBdr>
                        <w:top w:val="none" w:sz="0" w:space="0" w:color="auto"/>
                        <w:left w:val="none" w:sz="0" w:space="0" w:color="auto"/>
                        <w:bottom w:val="none" w:sz="0" w:space="0" w:color="auto"/>
                        <w:right w:val="none" w:sz="0" w:space="0" w:color="auto"/>
                      </w:divBdr>
                      <w:divsChild>
                        <w:div w:id="559051094">
                          <w:marLeft w:val="0"/>
                          <w:marRight w:val="0"/>
                          <w:marTop w:val="0"/>
                          <w:marBottom w:val="0"/>
                          <w:divBdr>
                            <w:top w:val="none" w:sz="0" w:space="0" w:color="auto"/>
                            <w:left w:val="none" w:sz="0" w:space="0" w:color="auto"/>
                            <w:bottom w:val="none" w:sz="0" w:space="0" w:color="auto"/>
                            <w:right w:val="none" w:sz="0" w:space="0" w:color="auto"/>
                          </w:divBdr>
                        </w:div>
                      </w:divsChild>
                    </w:div>
                    <w:div w:id="111825739">
                      <w:marLeft w:val="0"/>
                      <w:marRight w:val="0"/>
                      <w:marTop w:val="0"/>
                      <w:marBottom w:val="0"/>
                      <w:divBdr>
                        <w:top w:val="none" w:sz="0" w:space="0" w:color="auto"/>
                        <w:left w:val="none" w:sz="0" w:space="0" w:color="auto"/>
                        <w:bottom w:val="none" w:sz="0" w:space="0" w:color="auto"/>
                        <w:right w:val="none" w:sz="0" w:space="0" w:color="auto"/>
                      </w:divBdr>
                      <w:divsChild>
                        <w:div w:id="1022172833">
                          <w:marLeft w:val="0"/>
                          <w:marRight w:val="0"/>
                          <w:marTop w:val="0"/>
                          <w:marBottom w:val="0"/>
                          <w:divBdr>
                            <w:top w:val="none" w:sz="0" w:space="0" w:color="auto"/>
                            <w:left w:val="none" w:sz="0" w:space="0" w:color="auto"/>
                            <w:bottom w:val="none" w:sz="0" w:space="0" w:color="auto"/>
                            <w:right w:val="none" w:sz="0" w:space="0" w:color="auto"/>
                          </w:divBdr>
                        </w:div>
                      </w:divsChild>
                    </w:div>
                    <w:div w:id="906109319">
                      <w:marLeft w:val="0"/>
                      <w:marRight w:val="0"/>
                      <w:marTop w:val="0"/>
                      <w:marBottom w:val="0"/>
                      <w:divBdr>
                        <w:top w:val="none" w:sz="0" w:space="0" w:color="auto"/>
                        <w:left w:val="none" w:sz="0" w:space="0" w:color="auto"/>
                        <w:bottom w:val="none" w:sz="0" w:space="0" w:color="auto"/>
                        <w:right w:val="none" w:sz="0" w:space="0" w:color="auto"/>
                      </w:divBdr>
                      <w:divsChild>
                        <w:div w:id="2035228078">
                          <w:marLeft w:val="0"/>
                          <w:marRight w:val="0"/>
                          <w:marTop w:val="0"/>
                          <w:marBottom w:val="0"/>
                          <w:divBdr>
                            <w:top w:val="none" w:sz="0" w:space="0" w:color="auto"/>
                            <w:left w:val="none" w:sz="0" w:space="0" w:color="auto"/>
                            <w:bottom w:val="none" w:sz="0" w:space="0" w:color="auto"/>
                            <w:right w:val="none" w:sz="0" w:space="0" w:color="auto"/>
                          </w:divBdr>
                        </w:div>
                      </w:divsChild>
                    </w:div>
                    <w:div w:id="1729264260">
                      <w:marLeft w:val="0"/>
                      <w:marRight w:val="0"/>
                      <w:marTop w:val="0"/>
                      <w:marBottom w:val="0"/>
                      <w:divBdr>
                        <w:top w:val="none" w:sz="0" w:space="0" w:color="auto"/>
                        <w:left w:val="none" w:sz="0" w:space="0" w:color="auto"/>
                        <w:bottom w:val="none" w:sz="0" w:space="0" w:color="auto"/>
                        <w:right w:val="none" w:sz="0" w:space="0" w:color="auto"/>
                      </w:divBdr>
                      <w:divsChild>
                        <w:div w:id="1335380970">
                          <w:marLeft w:val="0"/>
                          <w:marRight w:val="0"/>
                          <w:marTop w:val="0"/>
                          <w:marBottom w:val="0"/>
                          <w:divBdr>
                            <w:top w:val="none" w:sz="0" w:space="0" w:color="auto"/>
                            <w:left w:val="none" w:sz="0" w:space="0" w:color="auto"/>
                            <w:bottom w:val="none" w:sz="0" w:space="0" w:color="auto"/>
                            <w:right w:val="none" w:sz="0" w:space="0" w:color="auto"/>
                          </w:divBdr>
                        </w:div>
                      </w:divsChild>
                    </w:div>
                    <w:div w:id="382485014">
                      <w:marLeft w:val="0"/>
                      <w:marRight w:val="0"/>
                      <w:marTop w:val="0"/>
                      <w:marBottom w:val="0"/>
                      <w:divBdr>
                        <w:top w:val="none" w:sz="0" w:space="0" w:color="auto"/>
                        <w:left w:val="none" w:sz="0" w:space="0" w:color="auto"/>
                        <w:bottom w:val="none" w:sz="0" w:space="0" w:color="auto"/>
                        <w:right w:val="none" w:sz="0" w:space="0" w:color="auto"/>
                      </w:divBdr>
                      <w:divsChild>
                        <w:div w:id="1460684131">
                          <w:marLeft w:val="0"/>
                          <w:marRight w:val="0"/>
                          <w:marTop w:val="0"/>
                          <w:marBottom w:val="0"/>
                          <w:divBdr>
                            <w:top w:val="none" w:sz="0" w:space="0" w:color="auto"/>
                            <w:left w:val="none" w:sz="0" w:space="0" w:color="auto"/>
                            <w:bottom w:val="none" w:sz="0" w:space="0" w:color="auto"/>
                            <w:right w:val="none" w:sz="0" w:space="0" w:color="auto"/>
                          </w:divBdr>
                        </w:div>
                      </w:divsChild>
                    </w:div>
                    <w:div w:id="566690449">
                      <w:marLeft w:val="0"/>
                      <w:marRight w:val="0"/>
                      <w:marTop w:val="0"/>
                      <w:marBottom w:val="0"/>
                      <w:divBdr>
                        <w:top w:val="none" w:sz="0" w:space="0" w:color="auto"/>
                        <w:left w:val="none" w:sz="0" w:space="0" w:color="auto"/>
                        <w:bottom w:val="none" w:sz="0" w:space="0" w:color="auto"/>
                        <w:right w:val="none" w:sz="0" w:space="0" w:color="auto"/>
                      </w:divBdr>
                      <w:divsChild>
                        <w:div w:id="1731882863">
                          <w:marLeft w:val="0"/>
                          <w:marRight w:val="0"/>
                          <w:marTop w:val="0"/>
                          <w:marBottom w:val="0"/>
                          <w:divBdr>
                            <w:top w:val="none" w:sz="0" w:space="0" w:color="auto"/>
                            <w:left w:val="none" w:sz="0" w:space="0" w:color="auto"/>
                            <w:bottom w:val="none" w:sz="0" w:space="0" w:color="auto"/>
                            <w:right w:val="none" w:sz="0" w:space="0" w:color="auto"/>
                          </w:divBdr>
                        </w:div>
                      </w:divsChild>
                    </w:div>
                    <w:div w:id="81679840">
                      <w:marLeft w:val="0"/>
                      <w:marRight w:val="0"/>
                      <w:marTop w:val="0"/>
                      <w:marBottom w:val="0"/>
                      <w:divBdr>
                        <w:top w:val="none" w:sz="0" w:space="0" w:color="auto"/>
                        <w:left w:val="none" w:sz="0" w:space="0" w:color="auto"/>
                        <w:bottom w:val="none" w:sz="0" w:space="0" w:color="auto"/>
                        <w:right w:val="none" w:sz="0" w:space="0" w:color="auto"/>
                      </w:divBdr>
                      <w:divsChild>
                        <w:div w:id="935553388">
                          <w:marLeft w:val="0"/>
                          <w:marRight w:val="0"/>
                          <w:marTop w:val="0"/>
                          <w:marBottom w:val="0"/>
                          <w:divBdr>
                            <w:top w:val="none" w:sz="0" w:space="0" w:color="auto"/>
                            <w:left w:val="none" w:sz="0" w:space="0" w:color="auto"/>
                            <w:bottom w:val="none" w:sz="0" w:space="0" w:color="auto"/>
                            <w:right w:val="none" w:sz="0" w:space="0" w:color="auto"/>
                          </w:divBdr>
                        </w:div>
                      </w:divsChild>
                    </w:div>
                    <w:div w:id="1755280157">
                      <w:marLeft w:val="0"/>
                      <w:marRight w:val="0"/>
                      <w:marTop w:val="0"/>
                      <w:marBottom w:val="0"/>
                      <w:divBdr>
                        <w:top w:val="none" w:sz="0" w:space="0" w:color="auto"/>
                        <w:left w:val="none" w:sz="0" w:space="0" w:color="auto"/>
                        <w:bottom w:val="none" w:sz="0" w:space="0" w:color="auto"/>
                        <w:right w:val="none" w:sz="0" w:space="0" w:color="auto"/>
                      </w:divBdr>
                      <w:divsChild>
                        <w:div w:id="154999088">
                          <w:marLeft w:val="0"/>
                          <w:marRight w:val="0"/>
                          <w:marTop w:val="0"/>
                          <w:marBottom w:val="0"/>
                          <w:divBdr>
                            <w:top w:val="none" w:sz="0" w:space="0" w:color="auto"/>
                            <w:left w:val="none" w:sz="0" w:space="0" w:color="auto"/>
                            <w:bottom w:val="none" w:sz="0" w:space="0" w:color="auto"/>
                            <w:right w:val="none" w:sz="0" w:space="0" w:color="auto"/>
                          </w:divBdr>
                        </w:div>
                      </w:divsChild>
                    </w:div>
                    <w:div w:id="548690464">
                      <w:marLeft w:val="0"/>
                      <w:marRight w:val="0"/>
                      <w:marTop w:val="0"/>
                      <w:marBottom w:val="0"/>
                      <w:divBdr>
                        <w:top w:val="none" w:sz="0" w:space="0" w:color="auto"/>
                        <w:left w:val="none" w:sz="0" w:space="0" w:color="auto"/>
                        <w:bottom w:val="none" w:sz="0" w:space="0" w:color="auto"/>
                        <w:right w:val="none" w:sz="0" w:space="0" w:color="auto"/>
                      </w:divBdr>
                      <w:divsChild>
                        <w:div w:id="1132476768">
                          <w:marLeft w:val="0"/>
                          <w:marRight w:val="0"/>
                          <w:marTop w:val="0"/>
                          <w:marBottom w:val="0"/>
                          <w:divBdr>
                            <w:top w:val="none" w:sz="0" w:space="0" w:color="auto"/>
                            <w:left w:val="none" w:sz="0" w:space="0" w:color="auto"/>
                            <w:bottom w:val="none" w:sz="0" w:space="0" w:color="auto"/>
                            <w:right w:val="none" w:sz="0" w:space="0" w:color="auto"/>
                          </w:divBdr>
                        </w:div>
                      </w:divsChild>
                    </w:div>
                    <w:div w:id="1627738554">
                      <w:marLeft w:val="0"/>
                      <w:marRight w:val="0"/>
                      <w:marTop w:val="0"/>
                      <w:marBottom w:val="0"/>
                      <w:divBdr>
                        <w:top w:val="none" w:sz="0" w:space="0" w:color="auto"/>
                        <w:left w:val="none" w:sz="0" w:space="0" w:color="auto"/>
                        <w:bottom w:val="none" w:sz="0" w:space="0" w:color="auto"/>
                        <w:right w:val="none" w:sz="0" w:space="0" w:color="auto"/>
                      </w:divBdr>
                      <w:divsChild>
                        <w:div w:id="774714511">
                          <w:marLeft w:val="0"/>
                          <w:marRight w:val="0"/>
                          <w:marTop w:val="0"/>
                          <w:marBottom w:val="0"/>
                          <w:divBdr>
                            <w:top w:val="none" w:sz="0" w:space="0" w:color="auto"/>
                            <w:left w:val="none" w:sz="0" w:space="0" w:color="auto"/>
                            <w:bottom w:val="none" w:sz="0" w:space="0" w:color="auto"/>
                            <w:right w:val="none" w:sz="0" w:space="0" w:color="auto"/>
                          </w:divBdr>
                        </w:div>
                      </w:divsChild>
                    </w:div>
                    <w:div w:id="1343438084">
                      <w:marLeft w:val="0"/>
                      <w:marRight w:val="0"/>
                      <w:marTop w:val="0"/>
                      <w:marBottom w:val="0"/>
                      <w:divBdr>
                        <w:top w:val="none" w:sz="0" w:space="0" w:color="auto"/>
                        <w:left w:val="none" w:sz="0" w:space="0" w:color="auto"/>
                        <w:bottom w:val="none" w:sz="0" w:space="0" w:color="auto"/>
                        <w:right w:val="none" w:sz="0" w:space="0" w:color="auto"/>
                      </w:divBdr>
                      <w:divsChild>
                        <w:div w:id="17463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jn.haert.nl/supplier/Vacancies/AcceptVacancy?vacancyKey=d18fdc2c-a4f3-4d89-ab10-265d508840bb&amp;fromView=tru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5288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Peters</dc:creator>
  <cp:keywords/>
  <dc:description/>
  <cp:lastModifiedBy>Sanne Rokx</cp:lastModifiedBy>
  <cp:revision>2</cp:revision>
  <cp:lastPrinted>2023-09-18T07:13:00Z</cp:lastPrinted>
  <dcterms:created xsi:type="dcterms:W3CDTF">2023-09-18T08:49:00Z</dcterms:created>
  <dcterms:modified xsi:type="dcterms:W3CDTF">2023-09-18T08:49:00Z</dcterms:modified>
</cp:coreProperties>
</file>